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/>
    <w:p w:rsidR="00FF27BF" w:rsidRDefault="00FF27BF"/>
    <w:p w:rsidR="004D09CD" w:rsidRPr="004D09CD" w:rsidRDefault="004B7EBB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266065</wp:posOffset>
            </wp:positionH>
            <wp:positionV relativeFrom="margin">
              <wp:posOffset>864235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Sito Web: </w:t>
      </w:r>
      <w:hyperlink r:id="rId8" w:history="1">
        <w:r w:rsidR="00364F32" w:rsidRPr="0097228E">
          <w:rPr>
            <w:rStyle w:val="Collegamentoipertestuale"/>
            <w:rFonts w:ascii="Bodoni MT" w:hAnsi="Bodoni MT"/>
            <w:sz w:val="24"/>
            <w:szCs w:val="24"/>
            <w:lang w:val="en-US"/>
          </w:rPr>
          <w:t>www.itedefazio.edu.it</w:t>
        </w:r>
      </w:hyperlink>
    </w:p>
    <w:p w:rsidR="00364F32" w:rsidRPr="004D09CD" w:rsidRDefault="00364F32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>
        <w:rPr>
          <w:rFonts w:ascii="Bodoni MT" w:hAnsi="Bodoni MT"/>
          <w:sz w:val="24"/>
          <w:szCs w:val="24"/>
          <w:lang w:val="en-US"/>
        </w:rPr>
        <w:t xml:space="preserve">CLASSE 4^ AFM SIA RIM </w:t>
      </w:r>
      <w:r w:rsidR="002225A7">
        <w:rPr>
          <w:rFonts w:ascii="Bodoni MT" w:hAnsi="Bodoni MT"/>
          <w:sz w:val="24"/>
          <w:szCs w:val="24"/>
          <w:lang w:val="en-US"/>
        </w:rPr>
        <w:t>DIRITTO</w:t>
      </w:r>
    </w:p>
    <w:tbl>
      <w:tblPr>
        <w:tblStyle w:val="Grigliatabella"/>
        <w:tblW w:w="31563" w:type="dxa"/>
        <w:tblLook w:val="04A0" w:firstRow="1" w:lastRow="0" w:firstColumn="1" w:lastColumn="0" w:noHBand="0" w:noVBand="1"/>
      </w:tblPr>
      <w:tblGrid>
        <w:gridCol w:w="3124"/>
        <w:gridCol w:w="1220"/>
        <w:gridCol w:w="1589"/>
        <w:gridCol w:w="1575"/>
        <w:gridCol w:w="1998"/>
        <w:gridCol w:w="2493"/>
        <w:gridCol w:w="2403"/>
        <w:gridCol w:w="2853"/>
        <w:gridCol w:w="2853"/>
        <w:gridCol w:w="2853"/>
        <w:gridCol w:w="2866"/>
        <w:gridCol w:w="2868"/>
        <w:gridCol w:w="2868"/>
      </w:tblGrid>
      <w:tr w:rsidR="00FF27BF" w:rsidTr="006F6130">
        <w:trPr>
          <w:gridAfter w:val="6"/>
          <w:wAfter w:w="17161" w:type="dxa"/>
        </w:trPr>
        <w:tc>
          <w:tcPr>
            <w:tcW w:w="312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2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58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57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9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240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2225A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/>
          </w:tcPr>
          <w:p w:rsidR="002225A7" w:rsidRDefault="00001E13" w:rsidP="00001E13">
            <w:bookmarkStart w:id="0" w:name="_GoBack"/>
            <w:bookmarkEnd w:id="0"/>
            <w:r>
              <w:t xml:space="preserve">Competenza </w:t>
            </w:r>
            <w:r w:rsidR="002225A7">
              <w:t>alfabetica funzionale</w:t>
            </w:r>
          </w:p>
          <w:p w:rsidR="002225A7" w:rsidRDefault="002225A7" w:rsidP="002225A7">
            <w:pPr>
              <w:jc w:val="both"/>
            </w:pPr>
          </w:p>
        </w:tc>
        <w:tc>
          <w:tcPr>
            <w:tcW w:w="1220" w:type="dxa"/>
            <w:shd w:val="clear" w:color="auto" w:fill="FFC000"/>
          </w:tcPr>
          <w:p w:rsidR="002225A7" w:rsidRDefault="002225A7" w:rsidP="002225A7">
            <w:r>
              <w:t>4</w:t>
            </w:r>
            <w:r w:rsidRPr="004D2B8E">
              <w:t>^ anno</w:t>
            </w:r>
          </w:p>
        </w:tc>
        <w:tc>
          <w:tcPr>
            <w:tcW w:w="1589" w:type="dxa"/>
            <w:shd w:val="clear" w:color="auto" w:fill="FFC000"/>
          </w:tcPr>
          <w:p w:rsidR="002225A7" w:rsidRDefault="002225A7" w:rsidP="002225A7">
            <w:r w:rsidRPr="004D2B8E">
              <w:t>Produrre varie tipologie testuali in relazione ai differenti scopi comunicativi</w:t>
            </w:r>
          </w:p>
        </w:tc>
        <w:tc>
          <w:tcPr>
            <w:tcW w:w="1575" w:type="dxa"/>
            <w:shd w:val="clear" w:color="auto" w:fill="FFC000"/>
          </w:tcPr>
          <w:p w:rsidR="00BF2D3E" w:rsidRDefault="00BF2D3E" w:rsidP="00BF2D3E">
            <w:r>
              <w:t>L’imprenditore e l’impresa. L’azienda.</w:t>
            </w:r>
          </w:p>
          <w:p w:rsidR="00BF2D3E" w:rsidRDefault="00BF2D3E" w:rsidP="00BF2D3E">
            <w:r>
              <w:t>Le società di persone.</w:t>
            </w:r>
          </w:p>
          <w:p w:rsidR="00BF2D3E" w:rsidRDefault="00BF2D3E" w:rsidP="00BF2D3E">
            <w:r>
              <w:t>La società per azioni.</w:t>
            </w:r>
          </w:p>
          <w:p w:rsidR="002225A7" w:rsidRDefault="00BF2D3E" w:rsidP="00BF2D3E">
            <w:r>
              <w:t xml:space="preserve"> Le altre società di capitali</w:t>
            </w:r>
          </w:p>
        </w:tc>
        <w:tc>
          <w:tcPr>
            <w:tcW w:w="1998" w:type="dxa"/>
            <w:shd w:val="clear" w:color="auto" w:fill="FFC000"/>
          </w:tcPr>
          <w:p w:rsidR="002225A7" w:rsidRDefault="002225A7" w:rsidP="002225A7">
            <w:r>
              <w:t>Utilizzare i diversi registri linguistici con riferimento alle diverse tipologie dei destinatari dei servizi.</w:t>
            </w:r>
          </w:p>
        </w:tc>
        <w:tc>
          <w:tcPr>
            <w:tcW w:w="2493" w:type="dxa"/>
            <w:shd w:val="clear" w:color="auto" w:fill="FFC000"/>
          </w:tcPr>
          <w:p w:rsidR="00BF2D3E" w:rsidRDefault="002225A7" w:rsidP="002225A7">
            <w:r w:rsidRPr="004D2B8E">
              <w:t xml:space="preserve">Lavoro di gruppo. </w:t>
            </w:r>
          </w:p>
          <w:p w:rsidR="002225A7" w:rsidRDefault="002225A7" w:rsidP="002225A7">
            <w:r>
              <w:t>UDA La mia Impresa: la gestione operativa</w:t>
            </w:r>
          </w:p>
        </w:tc>
        <w:tc>
          <w:tcPr>
            <w:tcW w:w="2403" w:type="dxa"/>
            <w:shd w:val="clear" w:color="auto" w:fill="FFD966" w:themeFill="accent4" w:themeFillTint="99"/>
          </w:tcPr>
          <w:p w:rsidR="002225A7" w:rsidRDefault="002225A7" w:rsidP="002225A7">
            <w:r>
              <w:t xml:space="preserve">Disponibilità al dialogo critico e costruttivo, </w:t>
            </w:r>
          </w:p>
          <w:p w:rsidR="002225A7" w:rsidRDefault="002225A7" w:rsidP="002225A7">
            <w:r>
              <w:t>Interazione con gli altri. Necessità di capire e usare la lingua in modo positivo e socialmente responsabile.</w:t>
            </w:r>
          </w:p>
        </w:tc>
      </w:tr>
      <w:tr w:rsidR="002225A7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2225A7" w:rsidRPr="002D2468" w:rsidRDefault="002225A7" w:rsidP="002225A7">
            <w:pPr>
              <w:tabs>
                <w:tab w:val="left" w:pos="11489"/>
              </w:tabs>
            </w:pPr>
            <w:r w:rsidRPr="002D2468">
              <w:lastRenderedPageBreak/>
              <w:t>Competenza digitale</w:t>
            </w:r>
          </w:p>
        </w:tc>
        <w:tc>
          <w:tcPr>
            <w:tcW w:w="1220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589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575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998" w:type="dxa"/>
            <w:shd w:val="clear" w:color="auto" w:fill="FFC000" w:themeFill="accent4"/>
          </w:tcPr>
          <w:p w:rsidR="002225A7" w:rsidRDefault="002225A7" w:rsidP="002225A7"/>
        </w:tc>
        <w:tc>
          <w:tcPr>
            <w:tcW w:w="2493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  <w:r>
              <w:t>Utilizzare le competenze digitali apprese ed applicarle ai contenuti disciplinari.</w:t>
            </w:r>
          </w:p>
        </w:tc>
        <w:tc>
          <w:tcPr>
            <w:tcW w:w="2403" w:type="dxa"/>
            <w:shd w:val="clear" w:color="auto" w:fill="FFD966" w:themeFill="accent4" w:themeFillTint="99"/>
          </w:tcPr>
          <w:p w:rsidR="002225A7" w:rsidRDefault="002225A7" w:rsidP="002225A7">
            <w:pPr>
              <w:tabs>
                <w:tab w:val="left" w:pos="11489"/>
              </w:tabs>
            </w:pPr>
            <w:r>
              <w:t xml:space="preserve">L’alunno </w:t>
            </w:r>
            <w:r w:rsidRPr="00AB7926">
              <w:t>comprende in che modo le tecnologie digitali possono essere di aiuto alla</w:t>
            </w:r>
            <w:r>
              <w:t xml:space="preserve"> realiz</w:t>
            </w:r>
            <w:r w:rsidR="008750F3">
              <w:t>zazione di una impresa simulata e nello svolgimento di attività lavorative.</w:t>
            </w:r>
          </w:p>
        </w:tc>
      </w:tr>
      <w:tr w:rsidR="002225A7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  <w:r w:rsidRPr="00DB10ED">
              <w:t>Competenza personale, sociale e capacità di imparare a imparare</w:t>
            </w:r>
          </w:p>
        </w:tc>
        <w:tc>
          <w:tcPr>
            <w:tcW w:w="1220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589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575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998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  <w:r>
              <w:t xml:space="preserve">Capacità di individuare </w:t>
            </w:r>
            <w:r w:rsidRPr="00C30D8A">
              <w:t>i diversi modi per sviluppare le competenze e per cercare le occasioni di istruzione, formazione e carriera, o per individuare le forme di orientamento e sostegno disponibili</w:t>
            </w:r>
          </w:p>
        </w:tc>
        <w:tc>
          <w:tcPr>
            <w:tcW w:w="2493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  <w:r>
              <w:t>L</w:t>
            </w:r>
            <w:r w:rsidRPr="00DB10ED">
              <w:t>avorare sia in modalità collaborativa sia in maniera autonoma, organizzare il proprio apprendimento, perseverare, condividere, cercare sostegno quando opportuno</w:t>
            </w:r>
          </w:p>
        </w:tc>
        <w:tc>
          <w:tcPr>
            <w:tcW w:w="2403" w:type="dxa"/>
            <w:shd w:val="clear" w:color="auto" w:fill="FFD966" w:themeFill="accent4" w:themeFillTint="99"/>
          </w:tcPr>
          <w:p w:rsidR="002225A7" w:rsidRDefault="002225A7" w:rsidP="002225A7">
            <w:pPr>
              <w:tabs>
                <w:tab w:val="left" w:pos="11489"/>
              </w:tabs>
            </w:pPr>
            <w:r w:rsidRPr="00DB10ED">
              <w:t>Essere in grado di individuare e fissare obiettivi, affrontare i problemi e individuarne le possibili soluzioni</w:t>
            </w:r>
          </w:p>
        </w:tc>
      </w:tr>
      <w:tr w:rsidR="002225A7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2225A7" w:rsidRPr="00DB10ED" w:rsidRDefault="002225A7" w:rsidP="002225A7">
            <w:pPr>
              <w:tabs>
                <w:tab w:val="left" w:pos="11489"/>
              </w:tabs>
            </w:pPr>
            <w:r>
              <w:t>Competenza in materia di cittadinanza</w:t>
            </w:r>
          </w:p>
        </w:tc>
        <w:tc>
          <w:tcPr>
            <w:tcW w:w="1220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589" w:type="dxa"/>
            <w:shd w:val="clear" w:color="auto" w:fill="FFC000" w:themeFill="accent4"/>
          </w:tcPr>
          <w:p w:rsidR="002225A7" w:rsidRDefault="002225A7" w:rsidP="008750F3">
            <w:pPr>
              <w:tabs>
                <w:tab w:val="left" w:pos="11489"/>
              </w:tabs>
            </w:pPr>
            <w:r>
              <w:t xml:space="preserve">Capacità di agire da cittadini responsabili e di partecipare pienamente alla vita civica e sociale Comprensione delle strutture e dei concetti sociali, </w:t>
            </w:r>
            <w:r w:rsidR="008750F3">
              <w:t xml:space="preserve">giuridici </w:t>
            </w:r>
          </w:p>
        </w:tc>
        <w:tc>
          <w:tcPr>
            <w:tcW w:w="1575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1998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2493" w:type="dxa"/>
            <w:shd w:val="clear" w:color="auto" w:fill="FFC000" w:themeFill="accent4"/>
          </w:tcPr>
          <w:p w:rsidR="002225A7" w:rsidRDefault="002225A7" w:rsidP="002225A7">
            <w:pPr>
              <w:tabs>
                <w:tab w:val="left" w:pos="11489"/>
              </w:tabs>
            </w:pPr>
          </w:p>
        </w:tc>
        <w:tc>
          <w:tcPr>
            <w:tcW w:w="2403" w:type="dxa"/>
            <w:shd w:val="clear" w:color="auto" w:fill="FFD966" w:themeFill="accent4" w:themeFillTint="99"/>
          </w:tcPr>
          <w:p w:rsidR="002225A7" w:rsidRDefault="002225A7" w:rsidP="002225A7">
            <w:pPr>
              <w:tabs>
                <w:tab w:val="left" w:pos="11489"/>
              </w:tabs>
            </w:pPr>
            <w:r>
              <w:t>Atteggiamento responsabile e costruttivo.</w:t>
            </w:r>
          </w:p>
          <w:p w:rsidR="002225A7" w:rsidRPr="00DB10ED" w:rsidRDefault="002225A7" w:rsidP="008750F3">
            <w:pPr>
              <w:tabs>
                <w:tab w:val="left" w:pos="11489"/>
              </w:tabs>
            </w:pPr>
            <w:r>
              <w:t>Disponibilità a partecipare a un processo decisional</w:t>
            </w:r>
            <w:r w:rsidR="008750F3">
              <w:t>e democratico a tutti i livelli.</w:t>
            </w:r>
            <w:r>
              <w:t xml:space="preserve"> Promozione di una cultura di pace e non violenza, nonché disponibilità a rispettare la privacy degli altri </w:t>
            </w:r>
          </w:p>
        </w:tc>
      </w:tr>
      <w:tr w:rsidR="002225A7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2225A7" w:rsidRDefault="002225A7" w:rsidP="002225A7">
            <w:pPr>
              <w:jc w:val="both"/>
            </w:pPr>
            <w:r>
              <w:t>Competenza imprenditoriale</w:t>
            </w:r>
          </w:p>
        </w:tc>
        <w:tc>
          <w:tcPr>
            <w:tcW w:w="1220" w:type="dxa"/>
            <w:shd w:val="clear" w:color="auto" w:fill="FFC000" w:themeFill="accent4"/>
          </w:tcPr>
          <w:p w:rsidR="002225A7" w:rsidRDefault="002225A7" w:rsidP="002225A7"/>
        </w:tc>
        <w:tc>
          <w:tcPr>
            <w:tcW w:w="1589" w:type="dxa"/>
            <w:shd w:val="clear" w:color="auto" w:fill="FFC000" w:themeFill="accent4"/>
          </w:tcPr>
          <w:p w:rsidR="002225A7" w:rsidRDefault="002225A7" w:rsidP="002225A7">
            <w:r>
              <w:t xml:space="preserve">Riconoscere i diversi modelli </w:t>
            </w:r>
            <w:r>
              <w:lastRenderedPageBreak/>
              <w:t>organizzativi aziendali</w:t>
            </w:r>
          </w:p>
          <w:p w:rsidR="002225A7" w:rsidRDefault="002225A7" w:rsidP="002225A7">
            <w:r>
              <w:t xml:space="preserve">Analizzare i documenti </w:t>
            </w:r>
          </w:p>
          <w:p w:rsidR="002225A7" w:rsidRDefault="002225A7" w:rsidP="002225A7">
            <w:r>
              <w:t>Comunicare attraverso il linguaggio specifico della disciplina</w:t>
            </w:r>
          </w:p>
          <w:p w:rsidR="002225A7" w:rsidRDefault="002225A7" w:rsidP="002225A7">
            <w:r>
              <w:t>Saper utilizzare le informazioni apprese per ricostruire processi</w:t>
            </w:r>
          </w:p>
          <w:p w:rsidR="002225A7" w:rsidRPr="004D2B8E" w:rsidRDefault="002225A7" w:rsidP="002225A7"/>
        </w:tc>
        <w:tc>
          <w:tcPr>
            <w:tcW w:w="1575" w:type="dxa"/>
            <w:shd w:val="clear" w:color="auto" w:fill="FFC000" w:themeFill="accent4"/>
          </w:tcPr>
          <w:p w:rsidR="002225A7" w:rsidRDefault="002225A7" w:rsidP="002225A7"/>
        </w:tc>
        <w:tc>
          <w:tcPr>
            <w:tcW w:w="1998" w:type="dxa"/>
            <w:shd w:val="clear" w:color="auto" w:fill="FFC000" w:themeFill="accent4"/>
          </w:tcPr>
          <w:p w:rsidR="002225A7" w:rsidRDefault="002225A7" w:rsidP="002225A7">
            <w:r>
              <w:t xml:space="preserve">Risoluzione dei problemi, nonché </w:t>
            </w:r>
            <w:r>
              <w:lastRenderedPageBreak/>
              <w:t>riflessione critica e costruttiva in un contesto di innovazione e di processi creativi in evoluzione.</w:t>
            </w:r>
          </w:p>
          <w:p w:rsidR="002225A7" w:rsidRDefault="002225A7" w:rsidP="002225A7">
            <w:r>
              <w:t>Capacità di comunicare e negoziare efficacemente con gli altri e di saper gestire il rischio in quanto fattore rientrante nell’assunzione di decisioni informate.</w:t>
            </w:r>
          </w:p>
        </w:tc>
        <w:tc>
          <w:tcPr>
            <w:tcW w:w="2493" w:type="dxa"/>
            <w:shd w:val="clear" w:color="auto" w:fill="FFC000" w:themeFill="accent4"/>
          </w:tcPr>
          <w:p w:rsidR="002225A7" w:rsidRPr="004D2B8E" w:rsidRDefault="008750F3" w:rsidP="002225A7">
            <w:r>
              <w:lastRenderedPageBreak/>
              <w:t>Lavori di gruppo con prodotto finale</w:t>
            </w:r>
          </w:p>
        </w:tc>
        <w:tc>
          <w:tcPr>
            <w:tcW w:w="2403" w:type="dxa"/>
            <w:shd w:val="clear" w:color="auto" w:fill="FFD966" w:themeFill="accent4" w:themeFillTint="99"/>
          </w:tcPr>
          <w:p w:rsidR="002225A7" w:rsidRDefault="002225A7" w:rsidP="002225A7">
            <w:r>
              <w:t xml:space="preserve">Spirito d’iniziativa e autoconsapevolezza, </w:t>
            </w:r>
            <w:r>
              <w:lastRenderedPageBreak/>
              <w:t xml:space="preserve">lungimiranza, coraggio e perseveranza nel raggiungimento degli obiettivi. </w:t>
            </w:r>
          </w:p>
          <w:p w:rsidR="002225A7" w:rsidRDefault="002225A7" w:rsidP="002225A7">
            <w:r>
              <w:t xml:space="preserve">Capacità di valorizzare le </w:t>
            </w:r>
            <w:r w:rsidR="008750F3">
              <w:t>proprie</w:t>
            </w:r>
            <w:r>
              <w:t xml:space="preserve"> idee, di provare empatia e di prendersi</w:t>
            </w:r>
            <w:r w:rsidR="008750F3">
              <w:t xml:space="preserve"> cura delle persone e del mondo.</w:t>
            </w:r>
          </w:p>
          <w:p w:rsidR="002225A7" w:rsidRDefault="002225A7" w:rsidP="002225A7">
            <w:r>
              <w:t>Saper accettare la responsabilità applicando approcci etici in ogni momento.</w:t>
            </w:r>
          </w:p>
          <w:p w:rsidR="002225A7" w:rsidRDefault="002225A7" w:rsidP="002225A7">
            <w:r>
              <w:t>Lavorare in modalità collaborativa in gruppo,</w:t>
            </w:r>
          </w:p>
          <w:p w:rsidR="002225A7" w:rsidRPr="004D2B8E" w:rsidRDefault="002225A7" w:rsidP="002225A7">
            <w:pPr>
              <w:pStyle w:val="Paragrafoelenco"/>
            </w:pPr>
          </w:p>
        </w:tc>
      </w:tr>
      <w:tr w:rsidR="002225A7" w:rsidTr="006F6130">
        <w:tc>
          <w:tcPr>
            <w:tcW w:w="14402" w:type="dxa"/>
            <w:gridSpan w:val="7"/>
            <w:shd w:val="clear" w:color="auto" w:fill="8EAADB" w:themeFill="accent5" w:themeFillTint="99"/>
          </w:tcPr>
          <w:p w:rsidR="002225A7" w:rsidRPr="00CE1237" w:rsidRDefault="00FD5518" w:rsidP="002225A7">
            <w:r w:rsidRPr="00FD5518">
              <w:lastRenderedPageBreak/>
              <w:t>Al termine della classe quarta l’alunno deve saper contestualizzare i contenuti di apprendimento attraverso la simulazione e lo studio di casi reali; deve sapersi orientare nel codice civile attraverso la ricerca delle norme inerenti le varie forme di impresa e i casi reali affrontati; deve saper presentare con  linguaggio specifico appropriato gli argomenti e i risultati del lavoro individuale e di gruppo; saper analizzare la normativa del diritto commerciale e i contratti attinenti.</w:t>
            </w:r>
          </w:p>
        </w:tc>
        <w:tc>
          <w:tcPr>
            <w:tcW w:w="2853" w:type="dxa"/>
          </w:tcPr>
          <w:p w:rsidR="002225A7" w:rsidRPr="00CE1237" w:rsidRDefault="002225A7" w:rsidP="002225A7"/>
        </w:tc>
        <w:tc>
          <w:tcPr>
            <w:tcW w:w="2853" w:type="dxa"/>
          </w:tcPr>
          <w:p w:rsidR="002225A7" w:rsidRPr="00CE1237" w:rsidRDefault="002225A7" w:rsidP="002225A7"/>
        </w:tc>
        <w:tc>
          <w:tcPr>
            <w:tcW w:w="2853" w:type="dxa"/>
          </w:tcPr>
          <w:p w:rsidR="002225A7" w:rsidRPr="00CE1237" w:rsidRDefault="002225A7" w:rsidP="002225A7"/>
        </w:tc>
        <w:tc>
          <w:tcPr>
            <w:tcW w:w="2866" w:type="dxa"/>
          </w:tcPr>
          <w:p w:rsidR="002225A7" w:rsidRPr="00CE1237" w:rsidRDefault="002225A7" w:rsidP="002225A7"/>
        </w:tc>
        <w:tc>
          <w:tcPr>
            <w:tcW w:w="2868" w:type="dxa"/>
          </w:tcPr>
          <w:p w:rsidR="002225A7" w:rsidRPr="00CE1237" w:rsidRDefault="002225A7" w:rsidP="002225A7"/>
        </w:tc>
        <w:tc>
          <w:tcPr>
            <w:tcW w:w="2868" w:type="dxa"/>
          </w:tcPr>
          <w:p w:rsidR="002225A7" w:rsidRDefault="002225A7" w:rsidP="002225A7">
            <w:pPr>
              <w:shd w:val="clear" w:color="auto" w:fill="FFD966" w:themeFill="accent4" w:themeFillTint="99"/>
            </w:pPr>
            <w:r>
              <w:t>Interagire con tecnologie e contenuti digitali con atteggiamento riflessivo e critico.</w:t>
            </w:r>
          </w:p>
          <w:p w:rsidR="002225A7" w:rsidRDefault="002225A7" w:rsidP="002225A7">
            <w:pPr>
              <w:shd w:val="clear" w:color="auto" w:fill="FFD966" w:themeFill="accent4" w:themeFillTint="99"/>
            </w:pPr>
            <w:r>
              <w:t>Approccio etico, sicuro e responsabile all’utilizzo di tali strumenti.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E4F" w:rsidRDefault="00E22E4F" w:rsidP="00CE1237">
      <w:pPr>
        <w:spacing w:after="0" w:line="240" w:lineRule="auto"/>
      </w:pPr>
      <w:r>
        <w:separator/>
      </w:r>
    </w:p>
  </w:endnote>
  <w:endnote w:type="continuationSeparator" w:id="0">
    <w:p w:rsidR="00E22E4F" w:rsidRDefault="00E22E4F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E4F" w:rsidRDefault="00E22E4F" w:rsidP="00CE1237">
      <w:pPr>
        <w:spacing w:after="0" w:line="240" w:lineRule="auto"/>
      </w:pPr>
      <w:r>
        <w:separator/>
      </w:r>
    </w:p>
  </w:footnote>
  <w:footnote w:type="continuationSeparator" w:id="0">
    <w:p w:rsidR="00E22E4F" w:rsidRDefault="00E22E4F" w:rsidP="00CE1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1E13"/>
    <w:rsid w:val="00004F17"/>
    <w:rsid w:val="000342C3"/>
    <w:rsid w:val="000414B2"/>
    <w:rsid w:val="00193976"/>
    <w:rsid w:val="001A7F8D"/>
    <w:rsid w:val="002225A7"/>
    <w:rsid w:val="0022518C"/>
    <w:rsid w:val="002C4580"/>
    <w:rsid w:val="002D2468"/>
    <w:rsid w:val="00364F32"/>
    <w:rsid w:val="003912E7"/>
    <w:rsid w:val="00402C65"/>
    <w:rsid w:val="004B7EBB"/>
    <w:rsid w:val="004D09CD"/>
    <w:rsid w:val="004D2B8E"/>
    <w:rsid w:val="004D7138"/>
    <w:rsid w:val="00506C77"/>
    <w:rsid w:val="00656FDC"/>
    <w:rsid w:val="006F6130"/>
    <w:rsid w:val="00791CBA"/>
    <w:rsid w:val="007F07DC"/>
    <w:rsid w:val="008750F3"/>
    <w:rsid w:val="0089202C"/>
    <w:rsid w:val="008D095A"/>
    <w:rsid w:val="009447E2"/>
    <w:rsid w:val="009A32CD"/>
    <w:rsid w:val="009C1384"/>
    <w:rsid w:val="00A94397"/>
    <w:rsid w:val="00AB1363"/>
    <w:rsid w:val="00B12D60"/>
    <w:rsid w:val="00B66166"/>
    <w:rsid w:val="00BA3F4F"/>
    <w:rsid w:val="00BF2D3E"/>
    <w:rsid w:val="00CC66E4"/>
    <w:rsid w:val="00CE1237"/>
    <w:rsid w:val="00DB10ED"/>
    <w:rsid w:val="00E021A3"/>
    <w:rsid w:val="00E22E4F"/>
    <w:rsid w:val="00E460F0"/>
    <w:rsid w:val="00FD5518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D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edefazio.edu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Benilde</cp:lastModifiedBy>
  <cp:revision>5</cp:revision>
  <dcterms:created xsi:type="dcterms:W3CDTF">2018-12-04T16:22:00Z</dcterms:created>
  <dcterms:modified xsi:type="dcterms:W3CDTF">2018-12-04T17:10:00Z</dcterms:modified>
</cp:coreProperties>
</file>